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50314BAE" w:rsidR="005837C1" w:rsidRPr="00581137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81137" w:rsidRPr="00581137">
        <w:rPr>
          <w:rFonts w:ascii="Arial" w:eastAsia="Arial" w:hAnsi="Arial" w:cs="Arial"/>
          <w:b/>
          <w:bCs/>
          <w:sz w:val="20"/>
          <w:szCs w:val="20"/>
        </w:rPr>
        <w:t>Sanitní vůz na finanční leasing (úvěr)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8113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8113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81137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81137" w:rsidRDefault="005811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581137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81137" w:rsidRDefault="0058113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81137" w:rsidRDefault="005811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1740A"/>
    <w:rsid w:val="00237BCA"/>
    <w:rsid w:val="00243024"/>
    <w:rsid w:val="0037354C"/>
    <w:rsid w:val="00461741"/>
    <w:rsid w:val="00533623"/>
    <w:rsid w:val="00581137"/>
    <w:rsid w:val="005837C1"/>
    <w:rsid w:val="006A64B8"/>
    <w:rsid w:val="00C5674B"/>
    <w:rsid w:val="00C56F82"/>
    <w:rsid w:val="00C91F7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7</cp:revision>
  <dcterms:created xsi:type="dcterms:W3CDTF">2023-01-22T12:59:00Z</dcterms:created>
  <dcterms:modified xsi:type="dcterms:W3CDTF">2024-07-11T10:10:00Z</dcterms:modified>
</cp:coreProperties>
</file>